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8C" w:rsidRPr="00AD368C" w:rsidRDefault="00AD368C" w:rsidP="00AD368C">
      <w:pPr>
        <w:pStyle w:val="Header"/>
        <w:rPr>
          <w:rFonts w:ascii="Algerian" w:hAnsi="Algerian"/>
          <w:sz w:val="56"/>
          <w:szCs w:val="56"/>
        </w:rPr>
      </w:pPr>
      <w:r>
        <w:t xml:space="preserve">              </w:t>
      </w:r>
      <w:r w:rsidRPr="00AD368C">
        <w:t xml:space="preserve">            </w:t>
      </w:r>
      <w:r w:rsidRPr="00AD368C">
        <w:rPr>
          <w:rFonts w:ascii="Algerian" w:hAnsi="Algerian"/>
          <w:sz w:val="56"/>
          <w:szCs w:val="56"/>
        </w:rPr>
        <w:t>The good intentions</w:t>
      </w:r>
    </w:p>
    <w:p w:rsidR="00AD368C" w:rsidRPr="00AD368C" w:rsidRDefault="00AD368C" w:rsidP="00AD368C">
      <w:pPr>
        <w:pStyle w:val="Header"/>
        <w:rPr>
          <w:rFonts w:ascii="Algerian" w:hAnsi="Algerian"/>
          <w:sz w:val="56"/>
          <w:szCs w:val="56"/>
        </w:rPr>
      </w:pPr>
    </w:p>
    <w:p w:rsidR="00AD368C" w:rsidRPr="00D641B4" w:rsidRDefault="00AD368C" w:rsidP="00AD368C">
      <w:pPr>
        <w:pStyle w:val="Header"/>
        <w:rPr>
          <w:b/>
          <w:sz w:val="24"/>
          <w:szCs w:val="24"/>
        </w:rPr>
      </w:pPr>
      <w:r w:rsidRPr="00AD368C">
        <w:rPr>
          <w:sz w:val="24"/>
          <w:szCs w:val="24"/>
        </w:rPr>
        <w:t>“</w:t>
      </w:r>
      <w:r w:rsidRPr="00D641B4">
        <w:rPr>
          <w:b/>
          <w:sz w:val="24"/>
          <w:szCs w:val="24"/>
        </w:rPr>
        <w:t>Traditional country, Americana, call it what you will: it’s nigh on musical perfection.”</w:t>
      </w:r>
    </w:p>
    <w:p w:rsidR="00AD368C" w:rsidRPr="00D641B4" w:rsidRDefault="00AD368C" w:rsidP="00AD368C">
      <w:pPr>
        <w:pStyle w:val="Header"/>
        <w:rPr>
          <w:b/>
          <w:sz w:val="24"/>
          <w:szCs w:val="24"/>
        </w:rPr>
      </w:pPr>
    </w:p>
    <w:p w:rsidR="00AD368C" w:rsidRPr="00D641B4" w:rsidRDefault="00AD368C" w:rsidP="00AD368C">
      <w:pPr>
        <w:pStyle w:val="Header"/>
        <w:rPr>
          <w:b/>
          <w:sz w:val="24"/>
          <w:szCs w:val="24"/>
        </w:rPr>
      </w:pPr>
      <w:r w:rsidRPr="00D641B4">
        <w:rPr>
          <w:b/>
          <w:sz w:val="24"/>
          <w:szCs w:val="24"/>
        </w:rPr>
        <w:t xml:space="preserve">                                                                                                              (Maverick magazine)</w:t>
      </w:r>
    </w:p>
    <w:p w:rsidR="00AD368C" w:rsidRPr="00D641B4" w:rsidRDefault="00C700E8" w:rsidP="00AD368C">
      <w:pPr>
        <w:pStyle w:val="Header"/>
        <w:rPr>
          <w:b/>
          <w:sz w:val="24"/>
          <w:szCs w:val="24"/>
        </w:rPr>
      </w:pPr>
      <w:r w:rsidRPr="007A6559">
        <w:rPr>
          <w:noProof/>
          <w:lang w:eastAsia="en-GB"/>
        </w:rPr>
        <w:drawing>
          <wp:anchor distT="0" distB="0" distL="114300" distR="114300" simplePos="0" relativeHeight="251658240" behindDoc="1" locked="0" layoutInCell="1" allowOverlap="1" wp14:anchorId="753B6E1C" wp14:editId="03FC2156">
            <wp:simplePos x="0" y="0"/>
            <wp:positionH relativeFrom="margin">
              <wp:align>left</wp:align>
            </wp:positionH>
            <wp:positionV relativeFrom="paragraph">
              <wp:posOffset>177800</wp:posOffset>
            </wp:positionV>
            <wp:extent cx="2705100" cy="2857500"/>
            <wp:effectExtent l="0" t="0" r="0" b="0"/>
            <wp:wrapTight wrapText="bothSides">
              <wp:wrapPolygon edited="0">
                <wp:start x="0" y="0"/>
                <wp:lineTo x="0" y="21456"/>
                <wp:lineTo x="21448" y="21456"/>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_website_template.jpg"/>
                    <pic:cNvPicPr/>
                  </pic:nvPicPr>
                  <pic:blipFill rotWithShape="1">
                    <a:blip r:embed="rId6">
                      <a:extLst>
                        <a:ext uri="{28A0092B-C50C-407E-A947-70E740481C1C}">
                          <a14:useLocalDpi xmlns:a14="http://schemas.microsoft.com/office/drawing/2010/main" val="0"/>
                        </a:ext>
                      </a:extLst>
                    </a:blip>
                    <a:srcRect l="15843" t="21050" r="36960" b="16632"/>
                    <a:stretch/>
                  </pic:blipFill>
                  <pic:spPr bwMode="auto">
                    <a:xfrm>
                      <a:off x="0" y="0"/>
                      <a:ext cx="2705100"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F2AC6" w:rsidRPr="007A6559" w:rsidRDefault="00D641B4" w:rsidP="00EA769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3486150</wp:posOffset>
                </wp:positionH>
                <wp:positionV relativeFrom="paragraph">
                  <wp:posOffset>425450</wp:posOffset>
                </wp:positionV>
                <wp:extent cx="2470150" cy="19558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2470150" cy="1955800"/>
                        </a:xfrm>
                        <a:prstGeom prst="rect">
                          <a:avLst/>
                        </a:prstGeom>
                        <a:solidFill>
                          <a:schemeClr val="lt1"/>
                        </a:solidFill>
                        <a:ln w="6350">
                          <a:noFill/>
                        </a:ln>
                      </wps:spPr>
                      <wps:txbx>
                        <w:txbxContent>
                          <w:p w:rsidR="00C700E8" w:rsidRPr="00C700E8" w:rsidRDefault="00C700E8" w:rsidP="00C700E8">
                            <w:pPr>
                              <w:jc w:val="center"/>
                              <w:rPr>
                                <w:rFonts w:ascii="Algerian" w:hAnsi="Algerian"/>
                                <w:sz w:val="32"/>
                              </w:rPr>
                            </w:pPr>
                            <w:r w:rsidRPr="00C700E8">
                              <w:rPr>
                                <w:rFonts w:ascii="Algerian" w:hAnsi="Algerian"/>
                                <w:sz w:val="32"/>
                              </w:rPr>
                              <w:t>New album available</w:t>
                            </w:r>
                          </w:p>
                          <w:p w:rsidR="00C700E8" w:rsidRPr="00C700E8" w:rsidRDefault="00D641B4" w:rsidP="00C700E8">
                            <w:pPr>
                              <w:jc w:val="center"/>
                              <w:rPr>
                                <w:rFonts w:ascii="Algerian" w:hAnsi="Algerian"/>
                                <w:sz w:val="32"/>
                              </w:rPr>
                            </w:pPr>
                            <w:r w:rsidRPr="00C700E8">
                              <w:rPr>
                                <w:rFonts w:ascii="Algerian" w:hAnsi="Algerian"/>
                                <w:sz w:val="32"/>
                              </w:rPr>
                              <w:t>October 21</w:t>
                            </w:r>
                            <w:r w:rsidRPr="00C700E8">
                              <w:rPr>
                                <w:rFonts w:ascii="Algerian" w:hAnsi="Algerian"/>
                                <w:sz w:val="32"/>
                                <w:vertAlign w:val="superscript"/>
                              </w:rPr>
                              <w:t>st</w:t>
                            </w:r>
                          </w:p>
                          <w:p w:rsidR="00D641B4" w:rsidRPr="00C700E8" w:rsidRDefault="00D641B4" w:rsidP="00C700E8">
                            <w:pPr>
                              <w:jc w:val="center"/>
                              <w:rPr>
                                <w:rFonts w:ascii="Algerian" w:hAnsi="Algerian"/>
                                <w:sz w:val="32"/>
                              </w:rPr>
                            </w:pPr>
                            <w:r w:rsidRPr="00C700E8">
                              <w:rPr>
                                <w:rFonts w:ascii="Algerian" w:hAnsi="Algerian"/>
                                <w:sz w:val="32"/>
                              </w:rPr>
                              <w:t>Tres Pescadores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4.5pt;margin-top:33.5pt;width:194.5pt;height:1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" fillcolor="white [3201]" stroked="f" strokeweight=".5pt">
                <v:textbox>
                  <w:txbxContent>
                    <w:p w:rsidR="00C700E8" w:rsidRPr="00C700E8" w:rsidRDefault="00C700E8" w:rsidP="00C700E8">
                      <w:pPr>
                        <w:jc w:val="center"/>
                        <w:rPr>
                          <w:rFonts w:ascii="Algerian" w:hAnsi="Algerian"/>
                          <w:sz w:val="32"/>
                        </w:rPr>
                      </w:pPr>
                      <w:r w:rsidRPr="00C700E8">
                        <w:rPr>
                          <w:rFonts w:ascii="Algerian" w:hAnsi="Algerian"/>
                          <w:sz w:val="32"/>
                        </w:rPr>
                        <w:t>New album available</w:t>
                      </w:r>
                    </w:p>
                    <w:p w:rsidR="00C700E8" w:rsidRPr="00C700E8" w:rsidRDefault="00D641B4" w:rsidP="00C700E8">
                      <w:pPr>
                        <w:jc w:val="center"/>
                        <w:rPr>
                          <w:rFonts w:ascii="Algerian" w:hAnsi="Algerian"/>
                          <w:sz w:val="32"/>
                        </w:rPr>
                      </w:pPr>
                      <w:r w:rsidRPr="00C700E8">
                        <w:rPr>
                          <w:rFonts w:ascii="Algerian" w:hAnsi="Algerian"/>
                          <w:sz w:val="32"/>
                        </w:rPr>
                        <w:t>October 21</w:t>
                      </w:r>
                      <w:r w:rsidRPr="00C700E8">
                        <w:rPr>
                          <w:rFonts w:ascii="Algerian" w:hAnsi="Algerian"/>
                          <w:sz w:val="32"/>
                          <w:vertAlign w:val="superscript"/>
                        </w:rPr>
                        <w:t>st</w:t>
                      </w:r>
                    </w:p>
                    <w:p w:rsidR="00D641B4" w:rsidRPr="00C700E8" w:rsidRDefault="00D641B4" w:rsidP="00C700E8">
                      <w:pPr>
                        <w:jc w:val="center"/>
                        <w:rPr>
                          <w:rFonts w:ascii="Algerian" w:hAnsi="Algerian"/>
                          <w:sz w:val="32"/>
                        </w:rPr>
                      </w:pPr>
                      <w:proofErr w:type="spellStart"/>
                      <w:r w:rsidRPr="00C700E8">
                        <w:rPr>
                          <w:rFonts w:ascii="Algerian" w:hAnsi="Algerian"/>
                          <w:sz w:val="32"/>
                        </w:rPr>
                        <w:t>Tres</w:t>
                      </w:r>
                      <w:proofErr w:type="spellEnd"/>
                      <w:r w:rsidRPr="00C700E8">
                        <w:rPr>
                          <w:rFonts w:ascii="Algerian" w:hAnsi="Algerian"/>
                          <w:sz w:val="32"/>
                        </w:rPr>
                        <w:t xml:space="preserve"> Pescadores Records</w:t>
                      </w:r>
                    </w:p>
                  </w:txbxContent>
                </v:textbox>
              </v:shape>
            </w:pict>
          </mc:Fallback>
        </mc:AlternateContent>
      </w:r>
      <w:r w:rsidR="00D12766" w:rsidRPr="007A6559">
        <w:br w:type="textWrapping" w:clear="all"/>
      </w:r>
    </w:p>
    <w:p w:rsidR="00D12766" w:rsidRDefault="00D12766" w:rsidP="00D12766">
      <w:r>
        <w:t>The Good Intentions are husband and wife duo R Peter Davies and Gabrielle Monk.</w:t>
      </w:r>
    </w:p>
    <w:p w:rsidR="00D12766" w:rsidRDefault="00D12766" w:rsidP="00D12766">
      <w:r>
        <w:t>Based in Liverpool, they have emerged over the last few years as part of the new wave of UK alt-country acts. Fusing old-time country with a traditional British sensitivity, they have developed their own singular voice and sound. In 2011, they were voted Best Americana Band at the British Country Music Awards.</w:t>
      </w:r>
    </w:p>
    <w:p w:rsidR="00D12766" w:rsidRDefault="00D12766" w:rsidP="00D12766">
      <w:r>
        <w:t>Their songs are rooted in the timeless music carried to America by the emigrants from the British Isles, most of whom departed from the very port where Peter and Gabrielle live.</w:t>
      </w:r>
    </w:p>
    <w:p w:rsidR="00D12766" w:rsidRDefault="00D12766" w:rsidP="00D12766">
      <w:r>
        <w:t>The Good Intentions are bringing that music home.</w:t>
      </w:r>
    </w:p>
    <w:p w:rsidR="00D12766" w:rsidRDefault="00D12766" w:rsidP="00D12766">
      <w:r>
        <w:t>Playing mostly original compositions with mainly acoustic instruments, and singing close harmonies, they are often complemented on record and on stage by additional occasional band members.</w:t>
      </w:r>
    </w:p>
    <w:p w:rsidR="00D12766" w:rsidRDefault="00D12766" w:rsidP="00D12766">
      <w:r>
        <w:t>They have so far released three albums, have toured the UK, the US, and on the Continent, and have guested on the legendary Bob Harris Country show on BBC Radio.</w:t>
      </w:r>
    </w:p>
    <w:p w:rsidR="00C700E8" w:rsidRDefault="00C700E8" w:rsidP="00D12766"/>
    <w:p w:rsidR="00D12766" w:rsidRPr="00A71A2E" w:rsidRDefault="00A71A2E" w:rsidP="00D12766">
      <w:pPr>
        <w:rPr>
          <w:b/>
        </w:rPr>
      </w:pPr>
      <w:r w:rsidRPr="00A71A2E">
        <w:rPr>
          <w:b/>
        </w:rPr>
        <w:t>“I absolutely love Your Old Flame – Hank Williams reborn – and Rest Home Cowboy has a great Desperadoes Waiting For A Train feel. I am loving this entire album. A down-home recording feel and some great songs.”</w:t>
      </w:r>
    </w:p>
    <w:p w:rsidR="00A71A2E" w:rsidRPr="00A71A2E" w:rsidRDefault="00A71A2E" w:rsidP="00D12766">
      <w:pPr>
        <w:rPr>
          <w:b/>
        </w:rPr>
      </w:pPr>
      <w:r w:rsidRPr="00A71A2E">
        <w:rPr>
          <w:b/>
        </w:rPr>
        <w:t xml:space="preserve">                                     (Kenneth Higney, Purple Dollar Publishing)</w:t>
      </w:r>
    </w:p>
    <w:p w:rsidR="00D0043F" w:rsidRPr="00D0043F" w:rsidRDefault="00D0043F" w:rsidP="00D12766">
      <w:pPr>
        <w:rPr>
          <w:rFonts w:ascii="Algerian" w:hAnsi="Algerian"/>
          <w:sz w:val="32"/>
          <w:szCs w:val="32"/>
          <w:u w:val="single"/>
        </w:rPr>
      </w:pPr>
      <w:r>
        <w:rPr>
          <w:rFonts w:ascii="Algerian" w:hAnsi="Algerian"/>
          <w:sz w:val="32"/>
          <w:szCs w:val="32"/>
        </w:rPr>
        <w:lastRenderedPageBreak/>
        <w:t xml:space="preserve">                           </w:t>
      </w:r>
      <w:r w:rsidRPr="00D0043F">
        <w:rPr>
          <w:rFonts w:ascii="Algerian" w:hAnsi="Algerian"/>
          <w:sz w:val="32"/>
          <w:szCs w:val="32"/>
          <w:u w:val="single"/>
        </w:rPr>
        <w:t>The long unbroken line</w:t>
      </w:r>
    </w:p>
    <w:p w:rsidR="00D0043F" w:rsidRDefault="00D0043F" w:rsidP="00D12766">
      <w:pPr>
        <w:rPr>
          <w:rFonts w:ascii="Algerian" w:hAnsi="Algerian"/>
          <w:sz w:val="32"/>
          <w:szCs w:val="32"/>
        </w:rPr>
      </w:pPr>
    </w:p>
    <w:p w:rsidR="00D0043F" w:rsidRPr="00D0043F" w:rsidRDefault="00D0043F" w:rsidP="00D12766">
      <w:pPr>
        <w:rPr>
          <w:sz w:val="24"/>
          <w:szCs w:val="24"/>
        </w:rPr>
      </w:pPr>
      <w:r w:rsidRPr="00F45F34">
        <w:rPr>
          <w:rFonts w:ascii="Algerian" w:hAnsi="Algerian"/>
          <w:sz w:val="28"/>
          <w:szCs w:val="28"/>
        </w:rPr>
        <w:t>A long way home</w:t>
      </w:r>
      <w:r w:rsidR="00623192">
        <w:rPr>
          <w:rFonts w:ascii="Algerian" w:hAnsi="Algerian"/>
          <w:sz w:val="24"/>
          <w:szCs w:val="24"/>
        </w:rPr>
        <w:t xml:space="preserve"> </w:t>
      </w:r>
      <w:r w:rsidR="00623192">
        <w:rPr>
          <w:sz w:val="24"/>
          <w:szCs w:val="24"/>
        </w:rPr>
        <w:t>(3.34)</w:t>
      </w:r>
      <w:r>
        <w:rPr>
          <w:rFonts w:ascii="Algerian" w:hAnsi="Algerian"/>
          <w:sz w:val="24"/>
          <w:szCs w:val="24"/>
        </w:rPr>
        <w:t xml:space="preserve"> </w:t>
      </w:r>
      <w:r>
        <w:rPr>
          <w:sz w:val="24"/>
          <w:szCs w:val="24"/>
        </w:rPr>
        <w:t>- It always has been, but this song is about things slipping away</w:t>
      </w:r>
      <w:r w:rsidR="003318BC">
        <w:rPr>
          <w:sz w:val="24"/>
          <w:szCs w:val="24"/>
        </w:rPr>
        <w:t>.</w:t>
      </w:r>
    </w:p>
    <w:p w:rsidR="00D0043F" w:rsidRPr="00D0043F" w:rsidRDefault="00D0043F" w:rsidP="00D12766">
      <w:pPr>
        <w:rPr>
          <w:sz w:val="24"/>
          <w:szCs w:val="24"/>
        </w:rPr>
      </w:pPr>
      <w:r w:rsidRPr="00F45F34">
        <w:rPr>
          <w:rFonts w:ascii="Algerian" w:hAnsi="Algerian"/>
          <w:sz w:val="28"/>
          <w:szCs w:val="28"/>
        </w:rPr>
        <w:t>Hard times have come again</w:t>
      </w:r>
      <w:r w:rsidR="00623192">
        <w:rPr>
          <w:rFonts w:ascii="Algerian" w:hAnsi="Algerian"/>
          <w:sz w:val="24"/>
          <w:szCs w:val="24"/>
        </w:rPr>
        <w:t xml:space="preserve"> </w:t>
      </w:r>
      <w:r w:rsidR="00623192">
        <w:rPr>
          <w:sz w:val="24"/>
          <w:szCs w:val="24"/>
        </w:rPr>
        <w:t>(3.12)</w:t>
      </w:r>
      <w:r>
        <w:rPr>
          <w:rFonts w:ascii="Algerian" w:hAnsi="Algerian"/>
          <w:sz w:val="24"/>
          <w:szCs w:val="24"/>
        </w:rPr>
        <w:t xml:space="preserve"> </w:t>
      </w:r>
      <w:r w:rsidR="003318BC">
        <w:rPr>
          <w:sz w:val="24"/>
          <w:szCs w:val="24"/>
        </w:rPr>
        <w:t>–</w:t>
      </w:r>
      <w:r>
        <w:rPr>
          <w:sz w:val="24"/>
          <w:szCs w:val="24"/>
        </w:rPr>
        <w:t xml:space="preserve"> </w:t>
      </w:r>
      <w:r w:rsidR="003318BC">
        <w:rPr>
          <w:sz w:val="24"/>
          <w:szCs w:val="24"/>
        </w:rPr>
        <w:t>A thousand miles from all we know. A song for these troubled times.</w:t>
      </w:r>
    </w:p>
    <w:p w:rsidR="00D0043F" w:rsidRPr="003318BC" w:rsidRDefault="00D0043F" w:rsidP="00D12766">
      <w:pPr>
        <w:rPr>
          <w:sz w:val="24"/>
          <w:szCs w:val="24"/>
        </w:rPr>
      </w:pPr>
      <w:r w:rsidRPr="00F45F34">
        <w:rPr>
          <w:rFonts w:ascii="Algerian" w:hAnsi="Algerian"/>
          <w:sz w:val="28"/>
          <w:szCs w:val="28"/>
        </w:rPr>
        <w:t>The trouble with whiskey</w:t>
      </w:r>
      <w:r w:rsidR="00623192">
        <w:rPr>
          <w:rFonts w:ascii="Algerian" w:hAnsi="Algerian"/>
          <w:sz w:val="24"/>
          <w:szCs w:val="24"/>
        </w:rPr>
        <w:t xml:space="preserve"> </w:t>
      </w:r>
      <w:r w:rsidR="00623192">
        <w:rPr>
          <w:sz w:val="24"/>
          <w:szCs w:val="24"/>
        </w:rPr>
        <w:t>(4.10)</w:t>
      </w:r>
      <w:r w:rsidR="003318BC">
        <w:rPr>
          <w:sz w:val="24"/>
          <w:szCs w:val="24"/>
        </w:rPr>
        <w:t xml:space="preserve"> – Lost love, desperation, and the search for truth at the bottom of a glass.</w:t>
      </w:r>
    </w:p>
    <w:p w:rsidR="00D0043F" w:rsidRPr="003318BC" w:rsidRDefault="00D0043F" w:rsidP="00D12766">
      <w:pPr>
        <w:rPr>
          <w:sz w:val="24"/>
          <w:szCs w:val="24"/>
        </w:rPr>
      </w:pPr>
      <w:r w:rsidRPr="00F45F34">
        <w:rPr>
          <w:rFonts w:ascii="Algerian" w:hAnsi="Algerian"/>
          <w:sz w:val="28"/>
          <w:szCs w:val="28"/>
        </w:rPr>
        <w:t>Lonely valentine</w:t>
      </w:r>
      <w:r w:rsidR="00623192">
        <w:rPr>
          <w:rFonts w:ascii="Algerian" w:hAnsi="Algerian"/>
          <w:sz w:val="24"/>
          <w:szCs w:val="24"/>
        </w:rPr>
        <w:t xml:space="preserve"> </w:t>
      </w:r>
      <w:r w:rsidR="00623192">
        <w:rPr>
          <w:sz w:val="24"/>
          <w:szCs w:val="24"/>
        </w:rPr>
        <w:t>(3.33)</w:t>
      </w:r>
      <w:r w:rsidR="003318BC">
        <w:rPr>
          <w:sz w:val="24"/>
          <w:szCs w:val="24"/>
        </w:rPr>
        <w:t xml:space="preserve"> – Lonely boys need lonely girls. Old-time, wistful, and birds singing!</w:t>
      </w:r>
    </w:p>
    <w:p w:rsidR="00D0043F" w:rsidRPr="00144BCB" w:rsidRDefault="00D0043F" w:rsidP="00D12766">
      <w:pPr>
        <w:rPr>
          <w:sz w:val="24"/>
          <w:szCs w:val="24"/>
        </w:rPr>
      </w:pPr>
      <w:r w:rsidRPr="00F45F34">
        <w:rPr>
          <w:rFonts w:ascii="Algerian" w:hAnsi="Algerian"/>
          <w:sz w:val="28"/>
          <w:szCs w:val="28"/>
        </w:rPr>
        <w:t>Rest home cowboy</w:t>
      </w:r>
      <w:r w:rsidR="00623192">
        <w:rPr>
          <w:rFonts w:ascii="Algerian" w:hAnsi="Algerian"/>
          <w:sz w:val="24"/>
          <w:szCs w:val="24"/>
        </w:rPr>
        <w:t xml:space="preserve"> </w:t>
      </w:r>
      <w:r w:rsidR="00623192">
        <w:rPr>
          <w:sz w:val="24"/>
          <w:szCs w:val="24"/>
        </w:rPr>
        <w:t>(4.21)</w:t>
      </w:r>
      <w:r w:rsidR="00144BCB">
        <w:rPr>
          <w:sz w:val="24"/>
          <w:szCs w:val="24"/>
        </w:rPr>
        <w:t xml:space="preserve"> – A song about growing old and losing memories.</w:t>
      </w:r>
    </w:p>
    <w:p w:rsidR="00D0043F" w:rsidRPr="00144BCB" w:rsidRDefault="00D0043F" w:rsidP="00D12766">
      <w:pPr>
        <w:rPr>
          <w:sz w:val="24"/>
          <w:szCs w:val="24"/>
        </w:rPr>
      </w:pPr>
      <w:r w:rsidRPr="00F45F34">
        <w:rPr>
          <w:rFonts w:ascii="Algerian" w:hAnsi="Algerian"/>
          <w:sz w:val="28"/>
          <w:szCs w:val="28"/>
        </w:rPr>
        <w:t>To the borderline</w:t>
      </w:r>
      <w:r w:rsidR="00623192">
        <w:rPr>
          <w:rFonts w:ascii="Algerian" w:hAnsi="Algerian"/>
          <w:sz w:val="24"/>
          <w:szCs w:val="24"/>
        </w:rPr>
        <w:t xml:space="preserve"> </w:t>
      </w:r>
      <w:r w:rsidR="00623192">
        <w:rPr>
          <w:sz w:val="24"/>
          <w:szCs w:val="24"/>
        </w:rPr>
        <w:t>(3.33)</w:t>
      </w:r>
      <w:r w:rsidR="00144BCB">
        <w:rPr>
          <w:sz w:val="24"/>
          <w:szCs w:val="24"/>
        </w:rPr>
        <w:t xml:space="preserve"> – Mournful accordion and pedal steel. He can’t let her go.</w:t>
      </w:r>
      <w:r w:rsidR="00C51F10">
        <w:rPr>
          <w:sz w:val="24"/>
          <w:szCs w:val="24"/>
        </w:rPr>
        <w:t xml:space="preserve"> Remember where you left me.</w:t>
      </w:r>
    </w:p>
    <w:p w:rsidR="00D0043F" w:rsidRPr="00144BCB" w:rsidRDefault="00D0043F" w:rsidP="00D12766">
      <w:pPr>
        <w:rPr>
          <w:sz w:val="24"/>
          <w:szCs w:val="24"/>
        </w:rPr>
      </w:pPr>
      <w:r w:rsidRPr="00F45F34">
        <w:rPr>
          <w:rFonts w:ascii="Algerian" w:hAnsi="Algerian"/>
          <w:sz w:val="28"/>
          <w:szCs w:val="28"/>
        </w:rPr>
        <w:t>Appalachian girl</w:t>
      </w:r>
      <w:r w:rsidR="00623192">
        <w:rPr>
          <w:rFonts w:ascii="Algerian" w:hAnsi="Algerian"/>
          <w:sz w:val="24"/>
          <w:szCs w:val="24"/>
        </w:rPr>
        <w:t xml:space="preserve"> </w:t>
      </w:r>
      <w:r w:rsidR="00623192">
        <w:rPr>
          <w:sz w:val="24"/>
          <w:szCs w:val="24"/>
        </w:rPr>
        <w:t>(3.52)</w:t>
      </w:r>
      <w:r w:rsidR="00144BCB">
        <w:rPr>
          <w:sz w:val="24"/>
          <w:szCs w:val="24"/>
        </w:rPr>
        <w:t xml:space="preserve"> – Based on two real people. A song of the joy of love and music.</w:t>
      </w:r>
    </w:p>
    <w:p w:rsidR="00D0043F" w:rsidRPr="00144BCB" w:rsidRDefault="00D0043F" w:rsidP="00D12766">
      <w:pPr>
        <w:rPr>
          <w:sz w:val="24"/>
          <w:szCs w:val="24"/>
        </w:rPr>
      </w:pPr>
      <w:r w:rsidRPr="00F45F34">
        <w:rPr>
          <w:rFonts w:ascii="Algerian" w:hAnsi="Algerian"/>
          <w:sz w:val="28"/>
          <w:szCs w:val="28"/>
        </w:rPr>
        <w:t>Sad country songs</w:t>
      </w:r>
      <w:r w:rsidR="00623192">
        <w:rPr>
          <w:rFonts w:ascii="Algerian" w:hAnsi="Algerian"/>
          <w:sz w:val="24"/>
          <w:szCs w:val="24"/>
        </w:rPr>
        <w:t xml:space="preserve"> </w:t>
      </w:r>
      <w:r w:rsidR="00623192">
        <w:rPr>
          <w:sz w:val="24"/>
          <w:szCs w:val="24"/>
        </w:rPr>
        <w:t>(4.20)</w:t>
      </w:r>
      <w:r w:rsidR="00144BCB">
        <w:rPr>
          <w:sz w:val="24"/>
          <w:szCs w:val="24"/>
        </w:rPr>
        <w:t xml:space="preserve"> – A song warning listeners to stay away from songs like this! Say goodbye to George and Tammy, they could never make you happy.</w:t>
      </w:r>
    </w:p>
    <w:p w:rsidR="00D0043F" w:rsidRPr="00C51F10" w:rsidRDefault="00D0043F" w:rsidP="00D12766">
      <w:pPr>
        <w:rPr>
          <w:sz w:val="24"/>
          <w:szCs w:val="24"/>
        </w:rPr>
      </w:pPr>
      <w:r w:rsidRPr="00F45F34">
        <w:rPr>
          <w:rFonts w:ascii="Algerian" w:hAnsi="Algerian"/>
          <w:sz w:val="28"/>
          <w:szCs w:val="28"/>
        </w:rPr>
        <w:t>I lay me down</w:t>
      </w:r>
      <w:r w:rsidR="00623192">
        <w:rPr>
          <w:rFonts w:ascii="Algerian" w:hAnsi="Algerian"/>
          <w:sz w:val="24"/>
          <w:szCs w:val="24"/>
        </w:rPr>
        <w:t xml:space="preserve"> </w:t>
      </w:r>
      <w:r w:rsidR="00623192">
        <w:rPr>
          <w:sz w:val="24"/>
          <w:szCs w:val="24"/>
        </w:rPr>
        <w:t>(4.08)</w:t>
      </w:r>
      <w:r w:rsidR="00C51F10">
        <w:rPr>
          <w:sz w:val="24"/>
          <w:szCs w:val="24"/>
        </w:rPr>
        <w:t xml:space="preserve"> – We have recently lost dear friends, and this song is about the final journey we all make.</w:t>
      </w:r>
    </w:p>
    <w:p w:rsidR="00D0043F" w:rsidRPr="00C51F10" w:rsidRDefault="00D0043F" w:rsidP="00D12766">
      <w:pPr>
        <w:rPr>
          <w:sz w:val="24"/>
          <w:szCs w:val="24"/>
        </w:rPr>
      </w:pPr>
      <w:r w:rsidRPr="00F45F34">
        <w:rPr>
          <w:rFonts w:ascii="Algerian" w:hAnsi="Algerian"/>
          <w:sz w:val="28"/>
          <w:szCs w:val="28"/>
        </w:rPr>
        <w:t>Your old flame</w:t>
      </w:r>
      <w:r w:rsidR="00623192">
        <w:rPr>
          <w:rFonts w:ascii="Algerian" w:hAnsi="Algerian"/>
          <w:sz w:val="24"/>
          <w:szCs w:val="24"/>
        </w:rPr>
        <w:t xml:space="preserve"> </w:t>
      </w:r>
      <w:r w:rsidR="00623192">
        <w:rPr>
          <w:sz w:val="24"/>
          <w:szCs w:val="24"/>
        </w:rPr>
        <w:t>(3.25)</w:t>
      </w:r>
      <w:r w:rsidR="00C51F10">
        <w:rPr>
          <w:sz w:val="24"/>
          <w:szCs w:val="24"/>
        </w:rPr>
        <w:t xml:space="preserve"> – Recorded live in the studio. Old school country, featuring a 1930s National Steel guitar and the great Carolinian fiddler Brantley Kearns</w:t>
      </w:r>
      <w:r w:rsidR="00AD368C">
        <w:rPr>
          <w:sz w:val="24"/>
          <w:szCs w:val="24"/>
        </w:rPr>
        <w:t>.</w:t>
      </w:r>
    </w:p>
    <w:p w:rsidR="00D0043F" w:rsidRDefault="00D0043F" w:rsidP="00D12766">
      <w:pPr>
        <w:rPr>
          <w:sz w:val="24"/>
          <w:szCs w:val="24"/>
        </w:rPr>
      </w:pPr>
      <w:r w:rsidRPr="00F45F34">
        <w:rPr>
          <w:rFonts w:ascii="Algerian" w:hAnsi="Algerian"/>
          <w:sz w:val="28"/>
          <w:szCs w:val="28"/>
        </w:rPr>
        <w:t xml:space="preserve">The leaving of </w:t>
      </w:r>
      <w:r w:rsidR="00AD368C" w:rsidRPr="00F45F34">
        <w:rPr>
          <w:rFonts w:ascii="Algerian" w:hAnsi="Algerian"/>
          <w:sz w:val="28"/>
          <w:szCs w:val="28"/>
        </w:rPr>
        <w:t>Liverpool</w:t>
      </w:r>
      <w:r w:rsidR="00623192">
        <w:rPr>
          <w:rFonts w:ascii="Algerian" w:hAnsi="Algerian"/>
          <w:sz w:val="24"/>
          <w:szCs w:val="24"/>
        </w:rPr>
        <w:t xml:space="preserve"> </w:t>
      </w:r>
      <w:r w:rsidR="00623192">
        <w:rPr>
          <w:sz w:val="24"/>
          <w:szCs w:val="24"/>
        </w:rPr>
        <w:t>(4.30)</w:t>
      </w:r>
      <w:r w:rsidR="00AD368C">
        <w:rPr>
          <w:sz w:val="24"/>
          <w:szCs w:val="24"/>
        </w:rPr>
        <w:t xml:space="preserve"> – The only cover, a song of a sailor who’ll never go home. Despite the title, the song is originally American.</w:t>
      </w:r>
    </w:p>
    <w:p w:rsidR="00623192" w:rsidRDefault="00623192" w:rsidP="00EA7698"/>
    <w:p w:rsidR="00623192" w:rsidRDefault="00623192"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r>
        <w:rPr>
          <w:noProof/>
          <w:sz w:val="24"/>
          <w:szCs w:val="24"/>
          <w:lang w:eastAsia="en-GB"/>
        </w:rPr>
        <w:drawing>
          <wp:anchor distT="0" distB="0" distL="114300" distR="114300" simplePos="0" relativeHeight="251659264" behindDoc="1" locked="0" layoutInCell="1" allowOverlap="1" wp14:anchorId="45EC94DC" wp14:editId="2017A0C7">
            <wp:simplePos x="0" y="0"/>
            <wp:positionH relativeFrom="margin">
              <wp:posOffset>916305</wp:posOffset>
            </wp:positionH>
            <wp:positionV relativeFrom="paragraph">
              <wp:posOffset>5080</wp:posOffset>
            </wp:positionV>
            <wp:extent cx="3919306" cy="2616200"/>
            <wp:effectExtent l="0" t="0" r="5080" b="0"/>
            <wp:wrapTight wrapText="bothSides">
              <wp:wrapPolygon edited="0">
                <wp:start x="0" y="0"/>
                <wp:lineTo x="0" y="21390"/>
                <wp:lineTo x="21523" y="21390"/>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eful Freds 2 July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9306" cy="2616200"/>
                    </a:xfrm>
                    <a:prstGeom prst="rect">
                      <a:avLst/>
                    </a:prstGeom>
                  </pic:spPr>
                </pic:pic>
              </a:graphicData>
            </a:graphic>
            <wp14:sizeRelH relativeFrom="page">
              <wp14:pctWidth>0</wp14:pctWidth>
            </wp14:sizeRelH>
            <wp14:sizeRelV relativeFrom="page">
              <wp14:pctHeight>0</wp14:pctHeight>
            </wp14:sizeRelV>
          </wp:anchor>
        </w:drawing>
      </w:r>
    </w:p>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0572EC" w:rsidRDefault="000572EC" w:rsidP="00EA7698"/>
    <w:p w:rsidR="00B9679F" w:rsidRDefault="00DE5DA0" w:rsidP="00EA7698">
      <w:pPr>
        <w:rPr>
          <w:b/>
          <w:u w:val="single"/>
        </w:rPr>
      </w:pPr>
      <w:r w:rsidRPr="00DE5DA0">
        <w:rPr>
          <w:b/>
          <w:u w:val="single"/>
        </w:rPr>
        <w:t>CONTACTS</w:t>
      </w:r>
      <w:r w:rsidR="000572EC" w:rsidRPr="00DE5DA0">
        <w:rPr>
          <w:b/>
          <w:u w:val="single"/>
        </w:rPr>
        <w:t xml:space="preserve"> </w:t>
      </w:r>
    </w:p>
    <w:p w:rsidR="00B9679F" w:rsidRDefault="00B9679F" w:rsidP="00EA7698">
      <w:pPr>
        <w:rPr>
          <w:b/>
        </w:rPr>
      </w:pPr>
      <w:r>
        <w:rPr>
          <w:b/>
        </w:rPr>
        <w:t xml:space="preserve">Website:   </w:t>
      </w:r>
      <w:hyperlink r:id="rId8" w:history="1">
        <w:r w:rsidRPr="00E00A19">
          <w:rPr>
            <w:rStyle w:val="Hyperlink"/>
            <w:b/>
          </w:rPr>
          <w:t>www.thegoodintentions.co.uk</w:t>
        </w:r>
      </w:hyperlink>
    </w:p>
    <w:p w:rsidR="00B9679F" w:rsidRDefault="00B9679F" w:rsidP="00EA7698">
      <w:pPr>
        <w:rPr>
          <w:b/>
        </w:rPr>
      </w:pPr>
      <w:r>
        <w:rPr>
          <w:b/>
        </w:rPr>
        <w:t xml:space="preserve">Facebook:   </w:t>
      </w:r>
      <w:hyperlink r:id="rId9" w:history="1">
        <w:r w:rsidRPr="00E00A19">
          <w:rPr>
            <w:rStyle w:val="Hyperlink"/>
            <w:b/>
          </w:rPr>
          <w:t>https://www.facebook.com/The-Good-Intentions-143364275710625/</w:t>
        </w:r>
      </w:hyperlink>
    </w:p>
    <w:p w:rsidR="000572EC" w:rsidRPr="00B9679F" w:rsidRDefault="00F45F34" w:rsidP="00EA7698">
      <w:pPr>
        <w:rPr>
          <w:b/>
          <w:u w:val="single"/>
        </w:rPr>
      </w:pPr>
      <w:r w:rsidRPr="00B9679F">
        <w:rPr>
          <w:b/>
        </w:rPr>
        <w:t>For bookings</w:t>
      </w:r>
      <w:r>
        <w:rPr>
          <w:b/>
        </w:rPr>
        <w:t>:</w:t>
      </w:r>
      <w:r w:rsidR="000572EC" w:rsidRPr="00E43D1B">
        <w:rPr>
          <w:b/>
        </w:rPr>
        <w:t xml:space="preserve">   </w:t>
      </w:r>
      <w:hyperlink r:id="rId10" w:history="1">
        <w:r w:rsidR="000572EC" w:rsidRPr="00E43D1B">
          <w:rPr>
            <w:rStyle w:val="Hyperlink"/>
            <w:b/>
          </w:rPr>
          <w:t>thegoodintentions@yahoo.co.uk</w:t>
        </w:r>
      </w:hyperlink>
    </w:p>
    <w:p w:rsidR="00DE5DA0" w:rsidRDefault="00F45F34" w:rsidP="00EA7698">
      <w:pPr>
        <w:rPr>
          <w:b/>
        </w:rPr>
      </w:pPr>
      <w:r>
        <w:rPr>
          <w:b/>
        </w:rPr>
        <w:t xml:space="preserve">US label - </w:t>
      </w:r>
      <w:r w:rsidR="000572EC" w:rsidRPr="00E43D1B">
        <w:rPr>
          <w:b/>
        </w:rPr>
        <w:t>Tres Pescadores Records</w:t>
      </w:r>
      <w:r>
        <w:rPr>
          <w:b/>
        </w:rPr>
        <w:t>:</w:t>
      </w:r>
      <w:r w:rsidR="00DE5DA0">
        <w:rPr>
          <w:b/>
        </w:rPr>
        <w:t xml:space="preserve">   </w:t>
      </w:r>
      <w:hyperlink r:id="rId11" w:history="1">
        <w:r w:rsidR="00DE5DA0" w:rsidRPr="00E00A19">
          <w:rPr>
            <w:rStyle w:val="Hyperlink"/>
            <w:b/>
          </w:rPr>
          <w:t>info@trespescadores.com</w:t>
        </w:r>
      </w:hyperlink>
    </w:p>
    <w:p w:rsidR="00DE5DA0" w:rsidRDefault="00DE5DA0" w:rsidP="00EA7698">
      <w:pPr>
        <w:rPr>
          <w:b/>
        </w:rPr>
      </w:pPr>
      <w:r>
        <w:rPr>
          <w:b/>
        </w:rPr>
        <w:t xml:space="preserve">UK label – Drumfire Records:   </w:t>
      </w:r>
      <w:hyperlink r:id="rId12" w:history="1">
        <w:r w:rsidRPr="00E00A19">
          <w:rPr>
            <w:rStyle w:val="Hyperlink"/>
            <w:b/>
          </w:rPr>
          <w:t>phil.penman@re-verberation.com</w:t>
        </w:r>
      </w:hyperlink>
    </w:p>
    <w:p w:rsidR="000572EC" w:rsidRPr="00B9679F" w:rsidRDefault="003D27C4" w:rsidP="00EA7698">
      <w:pPr>
        <w:rPr>
          <w:b/>
        </w:rPr>
      </w:pPr>
      <w:r>
        <w:rPr>
          <w:b/>
        </w:rPr>
        <w:t>Radio Promotion</w:t>
      </w:r>
      <w:bookmarkStart w:id="0" w:name="_GoBack"/>
      <w:bookmarkEnd w:id="0"/>
      <w:r w:rsidR="00DE5DA0">
        <w:rPr>
          <w:b/>
        </w:rPr>
        <w:t xml:space="preserve"> - </w:t>
      </w:r>
      <w:r w:rsidR="000572EC" w:rsidRPr="00E43D1B">
        <w:rPr>
          <w:b/>
        </w:rPr>
        <w:t>Blue River Promotions</w:t>
      </w:r>
      <w:r w:rsidR="00DE5DA0">
        <w:rPr>
          <w:b/>
        </w:rPr>
        <w:t>:</w:t>
      </w:r>
      <w:r w:rsidR="000572EC" w:rsidRPr="00E43D1B">
        <w:rPr>
          <w:b/>
        </w:rPr>
        <w:t xml:space="preserve">   </w:t>
      </w:r>
      <w:hyperlink r:id="rId13" w:history="1">
        <w:r w:rsidR="000572EC" w:rsidRPr="00E43D1B">
          <w:rPr>
            <w:rStyle w:val="Hyperlink"/>
            <w:b/>
          </w:rPr>
          <w:t>lgrey@optonline.net</w:t>
        </w:r>
      </w:hyperlink>
    </w:p>
    <w:p w:rsidR="000572EC" w:rsidRDefault="00D32480" w:rsidP="00EA7698">
      <w:r>
        <w:t xml:space="preserve">                                                                      </w:t>
      </w:r>
    </w:p>
    <w:p w:rsidR="00D32480" w:rsidRDefault="00D32480" w:rsidP="00EA7698">
      <w:r>
        <w:t xml:space="preserve">                                                                                      </w:t>
      </w:r>
    </w:p>
    <w:p w:rsidR="000572EC" w:rsidRDefault="00D32480" w:rsidP="00EA7698">
      <w:r w:rsidRPr="00D32480">
        <w:rPr>
          <w:noProof/>
          <w:lang w:eastAsia="en-GB"/>
        </w:rPr>
        <w:drawing>
          <wp:inline distT="0" distB="0" distL="0" distR="0">
            <wp:extent cx="1411200" cy="1926000"/>
            <wp:effectExtent l="0" t="0" r="0" b="0"/>
            <wp:docPr id="6" name="Picture 6" descr="C:\Users\rpete\Documents\hopsflow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ete\Documents\hopsflower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200" cy="1926000"/>
                    </a:xfrm>
                    <a:prstGeom prst="rect">
                      <a:avLst/>
                    </a:prstGeom>
                    <a:noFill/>
                    <a:ln>
                      <a:noFill/>
                    </a:ln>
                  </pic:spPr>
                </pic:pic>
              </a:graphicData>
            </a:graphic>
          </wp:inline>
        </w:drawing>
      </w:r>
      <w:r>
        <w:t xml:space="preserve">                          </w:t>
      </w:r>
    </w:p>
    <w:p w:rsidR="00ED0759" w:rsidRDefault="00ED0759" w:rsidP="00EA7698"/>
    <w:p w:rsidR="00ED0759" w:rsidRDefault="00ED0759" w:rsidP="00EA7698"/>
    <w:p w:rsidR="00ED0759" w:rsidRDefault="00ED0759" w:rsidP="00EA7698"/>
    <w:p w:rsidR="00ED0759" w:rsidRPr="00EA7698" w:rsidRDefault="00ED0759" w:rsidP="00EA7698"/>
    <w:sectPr w:rsidR="00ED0759" w:rsidRPr="00EA769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FA" w:rsidRDefault="008E54FA" w:rsidP="00EA7698">
      <w:pPr>
        <w:spacing w:after="0" w:line="240" w:lineRule="auto"/>
      </w:pPr>
      <w:r>
        <w:separator/>
      </w:r>
    </w:p>
  </w:endnote>
  <w:endnote w:type="continuationSeparator" w:id="0">
    <w:p w:rsidR="008E54FA" w:rsidRDefault="008E54FA" w:rsidP="00EA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FA" w:rsidRDefault="008E54FA" w:rsidP="00EA7698">
      <w:pPr>
        <w:spacing w:after="0" w:line="240" w:lineRule="auto"/>
      </w:pPr>
      <w:r>
        <w:separator/>
      </w:r>
    </w:p>
  </w:footnote>
  <w:footnote w:type="continuationSeparator" w:id="0">
    <w:p w:rsidR="008E54FA" w:rsidRDefault="008E54FA" w:rsidP="00EA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21" w:rsidRPr="00AD368C" w:rsidRDefault="00192F21">
    <w:pPr>
      <w:pStyle w:val="Header"/>
      <w:rPr>
        <w:b/>
        <w:sz w:val="24"/>
        <w:szCs w:val="24"/>
      </w:rPr>
    </w:pPr>
  </w:p>
  <w:p w:rsidR="00192F21" w:rsidRPr="00AD368C" w:rsidRDefault="00192F21">
    <w:pPr>
      <w:pStyle w:val="Head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98"/>
    <w:rsid w:val="00001987"/>
    <w:rsid w:val="000054DB"/>
    <w:rsid w:val="000572EC"/>
    <w:rsid w:val="00117B70"/>
    <w:rsid w:val="00144BCB"/>
    <w:rsid w:val="00192F21"/>
    <w:rsid w:val="003318BC"/>
    <w:rsid w:val="003D27C4"/>
    <w:rsid w:val="00443879"/>
    <w:rsid w:val="00464571"/>
    <w:rsid w:val="00502F00"/>
    <w:rsid w:val="00623192"/>
    <w:rsid w:val="006F2AC6"/>
    <w:rsid w:val="00710642"/>
    <w:rsid w:val="007A6559"/>
    <w:rsid w:val="008E54FA"/>
    <w:rsid w:val="00A71A2E"/>
    <w:rsid w:val="00AD368C"/>
    <w:rsid w:val="00AE6E9D"/>
    <w:rsid w:val="00B9679F"/>
    <w:rsid w:val="00C51F10"/>
    <w:rsid w:val="00C700E8"/>
    <w:rsid w:val="00CB22D9"/>
    <w:rsid w:val="00CF569B"/>
    <w:rsid w:val="00D0043F"/>
    <w:rsid w:val="00D12766"/>
    <w:rsid w:val="00D32480"/>
    <w:rsid w:val="00D641B4"/>
    <w:rsid w:val="00DE5DA0"/>
    <w:rsid w:val="00E43D1B"/>
    <w:rsid w:val="00E50848"/>
    <w:rsid w:val="00EA7698"/>
    <w:rsid w:val="00ED0759"/>
    <w:rsid w:val="00F45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6940"/>
  <w15:chartTrackingRefBased/>
  <w15:docId w15:val="{0854069B-9858-403F-8856-02801241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698"/>
  </w:style>
  <w:style w:type="paragraph" w:styleId="Footer">
    <w:name w:val="footer"/>
    <w:basedOn w:val="Normal"/>
    <w:link w:val="FooterChar"/>
    <w:uiPriority w:val="99"/>
    <w:unhideWhenUsed/>
    <w:rsid w:val="00EA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698"/>
  </w:style>
  <w:style w:type="character" w:styleId="CommentReference">
    <w:name w:val="annotation reference"/>
    <w:basedOn w:val="DefaultParagraphFont"/>
    <w:uiPriority w:val="99"/>
    <w:semiHidden/>
    <w:unhideWhenUsed/>
    <w:rsid w:val="00623192"/>
    <w:rPr>
      <w:sz w:val="16"/>
      <w:szCs w:val="16"/>
    </w:rPr>
  </w:style>
  <w:style w:type="paragraph" w:styleId="CommentText">
    <w:name w:val="annotation text"/>
    <w:basedOn w:val="Normal"/>
    <w:link w:val="CommentTextChar"/>
    <w:uiPriority w:val="99"/>
    <w:semiHidden/>
    <w:unhideWhenUsed/>
    <w:rsid w:val="00623192"/>
    <w:pPr>
      <w:spacing w:line="240" w:lineRule="auto"/>
    </w:pPr>
    <w:rPr>
      <w:sz w:val="20"/>
      <w:szCs w:val="20"/>
    </w:rPr>
  </w:style>
  <w:style w:type="character" w:customStyle="1" w:styleId="CommentTextChar">
    <w:name w:val="Comment Text Char"/>
    <w:basedOn w:val="DefaultParagraphFont"/>
    <w:link w:val="CommentText"/>
    <w:uiPriority w:val="99"/>
    <w:semiHidden/>
    <w:rsid w:val="00623192"/>
    <w:rPr>
      <w:sz w:val="20"/>
      <w:szCs w:val="20"/>
    </w:rPr>
  </w:style>
  <w:style w:type="paragraph" w:styleId="CommentSubject">
    <w:name w:val="annotation subject"/>
    <w:basedOn w:val="CommentText"/>
    <w:next w:val="CommentText"/>
    <w:link w:val="CommentSubjectChar"/>
    <w:uiPriority w:val="99"/>
    <w:semiHidden/>
    <w:unhideWhenUsed/>
    <w:rsid w:val="00623192"/>
    <w:rPr>
      <w:b/>
      <w:bCs/>
    </w:rPr>
  </w:style>
  <w:style w:type="character" w:customStyle="1" w:styleId="CommentSubjectChar">
    <w:name w:val="Comment Subject Char"/>
    <w:basedOn w:val="CommentTextChar"/>
    <w:link w:val="CommentSubject"/>
    <w:uiPriority w:val="99"/>
    <w:semiHidden/>
    <w:rsid w:val="00623192"/>
    <w:rPr>
      <w:b/>
      <w:bCs/>
      <w:sz w:val="20"/>
      <w:szCs w:val="20"/>
    </w:rPr>
  </w:style>
  <w:style w:type="paragraph" w:styleId="BalloonText">
    <w:name w:val="Balloon Text"/>
    <w:basedOn w:val="Normal"/>
    <w:link w:val="BalloonTextChar"/>
    <w:uiPriority w:val="99"/>
    <w:semiHidden/>
    <w:unhideWhenUsed/>
    <w:rsid w:val="00623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92"/>
    <w:rPr>
      <w:rFonts w:ascii="Segoe UI" w:hAnsi="Segoe UI" w:cs="Segoe UI"/>
      <w:sz w:val="18"/>
      <w:szCs w:val="18"/>
    </w:rPr>
  </w:style>
  <w:style w:type="character" w:styleId="Hyperlink">
    <w:name w:val="Hyperlink"/>
    <w:basedOn w:val="DefaultParagraphFont"/>
    <w:uiPriority w:val="99"/>
    <w:unhideWhenUsed/>
    <w:rsid w:val="00057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oodintentions.co.uk" TargetMode="External"/><Relationship Id="rId13" Type="http://schemas.openxmlformats.org/officeDocument/2006/relationships/hyperlink" Target="mailto:lgrey@optonline.net"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phil.penman@re-verberati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info@trespescadores.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thegoodintentions@yahoo.co.uk" TargetMode="External"/><Relationship Id="rId4" Type="http://schemas.openxmlformats.org/officeDocument/2006/relationships/footnotes" Target="footnotes.xml"/><Relationship Id="rId9" Type="http://schemas.openxmlformats.org/officeDocument/2006/relationships/hyperlink" Target="https://www.facebook.com/The-Good-Intentions-143364275710625/"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Davies</dc:creator>
  <cp:keywords/>
  <dc:description/>
  <cp:lastModifiedBy>Peter Davies</cp:lastModifiedBy>
  <cp:revision>6</cp:revision>
  <dcterms:created xsi:type="dcterms:W3CDTF">2016-09-04T17:43:00Z</dcterms:created>
  <dcterms:modified xsi:type="dcterms:W3CDTF">2016-09-13T18:48:00Z</dcterms:modified>
</cp:coreProperties>
</file>